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2D836" w14:textId="77777777" w:rsidR="00C57E15" w:rsidRPr="004A4E07" w:rsidRDefault="00062604">
      <w:pPr>
        <w:spacing w:line="400" w:lineRule="exact"/>
        <w:jc w:val="center"/>
        <w:rPr>
          <w:rFonts w:ascii="宋体" w:eastAsia="宋体" w:hAnsi="宋体"/>
          <w:b/>
          <w:bCs/>
          <w:szCs w:val="21"/>
        </w:rPr>
      </w:pPr>
      <w:r w:rsidRPr="004A4E07">
        <w:rPr>
          <w:rFonts w:ascii="宋体" w:eastAsia="宋体" w:hAnsi="宋体" w:hint="eastAsia"/>
          <w:b/>
          <w:bCs/>
          <w:szCs w:val="21"/>
        </w:rPr>
        <w:t>中国工业清洗行业专业技术人员继续教育规则</w:t>
      </w:r>
    </w:p>
    <w:p w14:paraId="73DD88A0" w14:textId="77777777" w:rsidR="00C57E15" w:rsidRPr="004A4E07" w:rsidRDefault="00C57E15">
      <w:pPr>
        <w:spacing w:line="400" w:lineRule="exact"/>
        <w:rPr>
          <w:rFonts w:ascii="宋体" w:eastAsia="宋体" w:hAnsi="宋体"/>
          <w:szCs w:val="21"/>
        </w:rPr>
      </w:pPr>
    </w:p>
    <w:p w14:paraId="14CF4974"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第一条</w:t>
      </w:r>
      <w:r w:rsidRPr="004A4E07">
        <w:rPr>
          <w:rFonts w:ascii="宋体" w:eastAsia="宋体" w:hAnsi="宋体"/>
          <w:szCs w:val="21"/>
        </w:rPr>
        <w:t xml:space="preserve"> 为了规范</w:t>
      </w:r>
      <w:r w:rsidRPr="004A4E07">
        <w:rPr>
          <w:rFonts w:ascii="宋体" w:eastAsia="宋体" w:hAnsi="宋体" w:hint="eastAsia"/>
          <w:szCs w:val="21"/>
        </w:rPr>
        <w:t>工业清洗行业</w:t>
      </w:r>
      <w:r w:rsidRPr="004A4E07">
        <w:rPr>
          <w:rFonts w:ascii="宋体" w:eastAsia="宋体" w:hAnsi="宋体"/>
          <w:szCs w:val="21"/>
        </w:rPr>
        <w:t>继续教育活动，保障</w:t>
      </w:r>
      <w:r w:rsidRPr="004A4E07">
        <w:rPr>
          <w:rFonts w:ascii="宋体" w:eastAsia="宋体" w:hAnsi="宋体" w:hint="eastAsia"/>
          <w:szCs w:val="21"/>
        </w:rPr>
        <w:t>工业清洗行业</w:t>
      </w:r>
      <w:r w:rsidRPr="004A4E07">
        <w:rPr>
          <w:rFonts w:ascii="宋体" w:eastAsia="宋体" w:hAnsi="宋体"/>
          <w:szCs w:val="21"/>
        </w:rPr>
        <w:t>专业技术人员权益，不断提高专业技术人员素质，根据</w:t>
      </w:r>
      <w:r w:rsidRPr="004A4E07">
        <w:rPr>
          <w:rFonts w:ascii="宋体" w:eastAsia="宋体" w:hAnsi="宋体" w:hint="eastAsia"/>
          <w:szCs w:val="21"/>
        </w:rPr>
        <w:t>国家</w:t>
      </w:r>
      <w:r w:rsidRPr="004A4E07">
        <w:rPr>
          <w:rFonts w:ascii="宋体" w:eastAsia="宋体" w:hAnsi="宋体"/>
          <w:szCs w:val="21"/>
        </w:rPr>
        <w:t>有关法律法规和</w:t>
      </w:r>
      <w:r w:rsidRPr="004A4E07">
        <w:rPr>
          <w:rFonts w:ascii="宋体" w:eastAsia="宋体" w:hAnsi="宋体" w:hint="eastAsia"/>
          <w:szCs w:val="21"/>
        </w:rPr>
        <w:t>《中国工业清洗协会章程》</w:t>
      </w:r>
      <w:r w:rsidRPr="004A4E07">
        <w:rPr>
          <w:rFonts w:ascii="宋体" w:eastAsia="宋体" w:hAnsi="宋体"/>
          <w:szCs w:val="21"/>
        </w:rPr>
        <w:t>，制定本</w:t>
      </w:r>
      <w:r w:rsidRPr="004A4E07">
        <w:rPr>
          <w:rFonts w:ascii="宋体" w:eastAsia="宋体" w:hAnsi="宋体" w:hint="eastAsia"/>
          <w:szCs w:val="21"/>
        </w:rPr>
        <w:t>规则</w:t>
      </w:r>
      <w:r w:rsidRPr="004A4E07">
        <w:rPr>
          <w:rFonts w:ascii="宋体" w:eastAsia="宋体" w:hAnsi="宋体"/>
          <w:szCs w:val="21"/>
        </w:rPr>
        <w:t>。</w:t>
      </w:r>
    </w:p>
    <w:p w14:paraId="6F41AD32"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第二条</w:t>
      </w:r>
      <w:r w:rsidRPr="004A4E07">
        <w:rPr>
          <w:rFonts w:ascii="宋体" w:eastAsia="宋体" w:hAnsi="宋体"/>
          <w:szCs w:val="21"/>
        </w:rPr>
        <w:t xml:space="preserve"> </w:t>
      </w:r>
      <w:r w:rsidRPr="004A4E07">
        <w:rPr>
          <w:rFonts w:ascii="宋体" w:eastAsia="宋体" w:hAnsi="宋体" w:hint="eastAsia"/>
          <w:szCs w:val="21"/>
        </w:rPr>
        <w:t>中国工业清洗协会（以下简称“协会”）会员单位</w:t>
      </w:r>
      <w:r w:rsidRPr="004A4E07">
        <w:rPr>
          <w:rFonts w:ascii="宋体" w:eastAsia="宋体" w:hAnsi="宋体"/>
          <w:szCs w:val="21"/>
        </w:rPr>
        <w:t>（以下称</w:t>
      </w:r>
      <w:r w:rsidRPr="004A4E07">
        <w:rPr>
          <w:rFonts w:ascii="宋体" w:eastAsia="宋体" w:hAnsi="宋体" w:hint="eastAsia"/>
          <w:szCs w:val="21"/>
        </w:rPr>
        <w:t>：会员</w:t>
      </w:r>
      <w:r w:rsidRPr="004A4E07">
        <w:rPr>
          <w:rFonts w:ascii="宋体" w:eastAsia="宋体" w:hAnsi="宋体"/>
          <w:szCs w:val="21"/>
        </w:rPr>
        <w:t>单位）的专业技术人员继续教育（以下称</w:t>
      </w:r>
      <w:r w:rsidRPr="004A4E07">
        <w:rPr>
          <w:rFonts w:ascii="宋体" w:eastAsia="宋体" w:hAnsi="宋体" w:hint="eastAsia"/>
          <w:szCs w:val="21"/>
        </w:rPr>
        <w:t>：</w:t>
      </w:r>
      <w:r w:rsidRPr="004A4E07">
        <w:rPr>
          <w:rFonts w:ascii="宋体" w:eastAsia="宋体" w:hAnsi="宋体"/>
          <w:szCs w:val="21"/>
        </w:rPr>
        <w:t>继续教育），适用本</w:t>
      </w:r>
      <w:r w:rsidRPr="004A4E07">
        <w:rPr>
          <w:rFonts w:ascii="宋体" w:eastAsia="宋体" w:hAnsi="宋体" w:hint="eastAsia"/>
          <w:szCs w:val="21"/>
        </w:rPr>
        <w:t>规则</w:t>
      </w:r>
      <w:r w:rsidRPr="004A4E07">
        <w:rPr>
          <w:rFonts w:ascii="宋体" w:eastAsia="宋体" w:hAnsi="宋体"/>
          <w:szCs w:val="21"/>
        </w:rPr>
        <w:t>。</w:t>
      </w:r>
    </w:p>
    <w:p w14:paraId="459E50FF"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第三条</w:t>
      </w:r>
      <w:r w:rsidRPr="004A4E07">
        <w:rPr>
          <w:rFonts w:ascii="宋体" w:eastAsia="宋体" w:hAnsi="宋体"/>
          <w:szCs w:val="21"/>
        </w:rPr>
        <w:t xml:space="preserve"> 继续教育应当以经济社会发展和科技进步为导向，以能力建设为核心，突出针对性、实用性和前瞻性，坚持理论联系实际、按需施教、讲求实效、培养与使用相结合的原则。</w:t>
      </w:r>
    </w:p>
    <w:p w14:paraId="65962DF6"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第四条</w:t>
      </w:r>
      <w:r w:rsidRPr="004A4E07">
        <w:rPr>
          <w:rFonts w:ascii="宋体" w:eastAsia="宋体" w:hAnsi="宋体"/>
          <w:szCs w:val="21"/>
        </w:rPr>
        <w:t xml:space="preserve"> 会员单位应当保障专业技术人员参加继续教育的权利。</w:t>
      </w:r>
    </w:p>
    <w:p w14:paraId="4D6E22B7"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专业技术人员应当适应岗位需要和职业发展的要求，积极参加继续教育，完善知识结构、增强创新能力、提高专业水平。</w:t>
      </w:r>
    </w:p>
    <w:p w14:paraId="153692FC"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第五条</w:t>
      </w:r>
      <w:r w:rsidRPr="004A4E07">
        <w:rPr>
          <w:rFonts w:ascii="宋体" w:eastAsia="宋体" w:hAnsi="宋体" w:hint="eastAsia"/>
          <w:szCs w:val="21"/>
        </w:rPr>
        <w:t xml:space="preserve"> 会员单位</w:t>
      </w:r>
      <w:r w:rsidRPr="004A4E07">
        <w:rPr>
          <w:rFonts w:ascii="宋体" w:eastAsia="宋体" w:hAnsi="宋体"/>
          <w:szCs w:val="21"/>
        </w:rPr>
        <w:t>应当保障专业技术人员参加继续教育</w:t>
      </w:r>
      <w:r w:rsidRPr="004A4E07">
        <w:rPr>
          <w:rFonts w:ascii="宋体" w:eastAsia="宋体" w:hAnsi="宋体" w:hint="eastAsia"/>
          <w:szCs w:val="21"/>
        </w:rPr>
        <w:t>所需</w:t>
      </w:r>
      <w:r w:rsidRPr="004A4E07">
        <w:rPr>
          <w:rFonts w:ascii="宋体" w:eastAsia="宋体" w:hAnsi="宋体"/>
          <w:szCs w:val="21"/>
        </w:rPr>
        <w:t>的</w:t>
      </w:r>
      <w:r w:rsidRPr="004A4E07">
        <w:rPr>
          <w:rFonts w:ascii="宋体" w:eastAsia="宋体" w:hAnsi="宋体" w:hint="eastAsia"/>
          <w:szCs w:val="21"/>
        </w:rPr>
        <w:t>经费。</w:t>
      </w:r>
    </w:p>
    <w:p w14:paraId="69B1927B"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第六条</w:t>
      </w:r>
      <w:r w:rsidRPr="004A4E07">
        <w:rPr>
          <w:rFonts w:ascii="宋体" w:eastAsia="宋体" w:hAnsi="宋体"/>
          <w:szCs w:val="21"/>
        </w:rPr>
        <w:t xml:space="preserve"> </w:t>
      </w:r>
      <w:r w:rsidRPr="004A4E07">
        <w:rPr>
          <w:rFonts w:ascii="宋体" w:eastAsia="宋体" w:hAnsi="宋体" w:hint="eastAsia"/>
          <w:szCs w:val="21"/>
        </w:rPr>
        <w:t>协会教育培训部是本行业继续教育工作的组织实施部门，负责继续教育工作的平台搭建、组织管理和实施指导工作。</w:t>
      </w:r>
    </w:p>
    <w:p w14:paraId="5C4D56B8"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第七条</w:t>
      </w:r>
      <w:r w:rsidRPr="004A4E07">
        <w:rPr>
          <w:rFonts w:ascii="宋体" w:eastAsia="宋体" w:hAnsi="宋体"/>
          <w:szCs w:val="21"/>
        </w:rPr>
        <w:t xml:space="preserve"> </w:t>
      </w:r>
      <w:r w:rsidRPr="004A4E07">
        <w:rPr>
          <w:rFonts w:ascii="宋体" w:eastAsia="宋体" w:hAnsi="宋体" w:hint="eastAsia"/>
          <w:szCs w:val="21"/>
        </w:rPr>
        <w:t>专业技术人员</w:t>
      </w:r>
      <w:r w:rsidRPr="004A4E07">
        <w:rPr>
          <w:rFonts w:ascii="宋体" w:eastAsia="宋体" w:hAnsi="宋体"/>
          <w:szCs w:val="21"/>
        </w:rPr>
        <w:t>继续教育内容包括公需科目和专业科目。</w:t>
      </w:r>
    </w:p>
    <w:p w14:paraId="1E04A91D"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公需科目包括专业技术人员应当普遍掌握的法律法规、理论政策、职业道德、技术信息等基本知识。</w:t>
      </w:r>
    </w:p>
    <w:p w14:paraId="33D86FF7"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专业科目包括专业技术人员从事与工业清洗行业相关工作应当掌握的新理论、新知识、新技术、新方法等专业知识。</w:t>
      </w:r>
    </w:p>
    <w:p w14:paraId="114C1393"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第八条</w:t>
      </w:r>
      <w:r w:rsidRPr="004A4E07">
        <w:rPr>
          <w:rFonts w:ascii="宋体" w:eastAsia="宋体" w:hAnsi="宋体"/>
          <w:szCs w:val="21"/>
        </w:rPr>
        <w:t xml:space="preserve"> 专业技术人员参加继续教育的时间，每年累计应不少于</w:t>
      </w:r>
      <w:r w:rsidRPr="004A4E07">
        <w:rPr>
          <w:rFonts w:ascii="宋体" w:eastAsia="宋体" w:hAnsi="宋体" w:hint="eastAsia"/>
          <w:szCs w:val="21"/>
        </w:rPr>
        <w:t>5</w:t>
      </w:r>
      <w:r w:rsidRPr="004A4E07">
        <w:rPr>
          <w:rFonts w:ascii="宋体" w:eastAsia="宋体" w:hAnsi="宋体"/>
          <w:szCs w:val="21"/>
        </w:rPr>
        <w:t>0学时，其中，</w:t>
      </w:r>
      <w:r w:rsidRPr="004A4E07">
        <w:rPr>
          <w:rFonts w:ascii="宋体" w:eastAsia="宋体" w:hAnsi="宋体" w:hint="eastAsia"/>
          <w:szCs w:val="21"/>
        </w:rPr>
        <w:t>集中培训时间</w:t>
      </w:r>
      <w:r w:rsidRPr="004A4E07">
        <w:rPr>
          <w:rFonts w:ascii="宋体" w:eastAsia="宋体" w:hAnsi="宋体"/>
          <w:szCs w:val="21"/>
        </w:rPr>
        <w:t>不少于总学时的三分之</w:t>
      </w:r>
      <w:r w:rsidRPr="004A4E07">
        <w:rPr>
          <w:rFonts w:ascii="宋体" w:eastAsia="宋体" w:hAnsi="宋体" w:hint="eastAsia"/>
          <w:szCs w:val="21"/>
        </w:rPr>
        <w:t>一</w:t>
      </w:r>
      <w:r w:rsidRPr="004A4E07">
        <w:rPr>
          <w:rFonts w:ascii="宋体" w:eastAsia="宋体" w:hAnsi="宋体"/>
          <w:szCs w:val="21"/>
        </w:rPr>
        <w:t>。</w:t>
      </w:r>
    </w:p>
    <w:p w14:paraId="2E97B4C3"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专业技术人员通过下列方式参加继续教育的，计入本人当年继续教育学时：</w:t>
      </w:r>
    </w:p>
    <w:p w14:paraId="0CFE65D3"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（一）参加培训班、研修班或者进修班学习；</w:t>
      </w:r>
    </w:p>
    <w:p w14:paraId="1694FFFC"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（二）参加相关的继续教育实践活动；</w:t>
      </w:r>
    </w:p>
    <w:p w14:paraId="6D2D2017"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（三）参加远程教育</w:t>
      </w:r>
      <w:r w:rsidRPr="004A4E07">
        <w:rPr>
          <w:rFonts w:ascii="宋体" w:eastAsia="宋体" w:hAnsi="宋体"/>
          <w:szCs w:val="21"/>
        </w:rPr>
        <w:t>;</w:t>
      </w:r>
    </w:p>
    <w:p w14:paraId="7734FF60"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（四）参加学术会议、学术讲座、学术访问等活动；</w:t>
      </w:r>
    </w:p>
    <w:p w14:paraId="4735EACE"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szCs w:val="21"/>
        </w:rPr>
        <w:t>（五）符合规定的其他方式。</w:t>
      </w:r>
    </w:p>
    <w:p w14:paraId="7A7DAE15"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第九条</w:t>
      </w:r>
      <w:r w:rsidRPr="004A4E07">
        <w:rPr>
          <w:rFonts w:ascii="宋体" w:eastAsia="宋体" w:hAnsi="宋体"/>
          <w:szCs w:val="21"/>
        </w:rPr>
        <w:t xml:space="preserve"> 会员单位可以根据本</w:t>
      </w:r>
      <w:r w:rsidRPr="004A4E07">
        <w:rPr>
          <w:rFonts w:ascii="宋体" w:eastAsia="宋体" w:hAnsi="宋体" w:hint="eastAsia"/>
          <w:szCs w:val="21"/>
        </w:rPr>
        <w:t>规则</w:t>
      </w:r>
      <w:r w:rsidRPr="004A4E07">
        <w:rPr>
          <w:rFonts w:ascii="宋体" w:eastAsia="宋体" w:hAnsi="宋体"/>
          <w:szCs w:val="21"/>
        </w:rPr>
        <w:t>，结合本单位发展战略和岗位要求，组织开展继续教育活动或者参加</w:t>
      </w:r>
      <w:r w:rsidRPr="004A4E07">
        <w:rPr>
          <w:rFonts w:ascii="宋体" w:eastAsia="宋体" w:hAnsi="宋体" w:hint="eastAsia"/>
          <w:szCs w:val="21"/>
        </w:rPr>
        <w:t>协会</w:t>
      </w:r>
      <w:r w:rsidRPr="004A4E07">
        <w:rPr>
          <w:rFonts w:ascii="宋体" w:eastAsia="宋体" w:hAnsi="宋体"/>
          <w:szCs w:val="21"/>
        </w:rPr>
        <w:t>组织的继续教育活动，为本单位专业技术人员参加继续教育提供便利。</w:t>
      </w:r>
    </w:p>
    <w:p w14:paraId="428C663F"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第十条</w:t>
      </w:r>
      <w:r w:rsidRPr="004A4E07">
        <w:rPr>
          <w:rFonts w:ascii="宋体" w:eastAsia="宋体" w:hAnsi="宋体"/>
          <w:szCs w:val="21"/>
        </w:rPr>
        <w:t xml:space="preserve"> 专业技术人员根据岗位要求和职业发展需要，参加本单位组织的继续教育活动，也可以利用业余时间或者经</w:t>
      </w:r>
      <w:r w:rsidRPr="004A4E07">
        <w:rPr>
          <w:rFonts w:ascii="宋体" w:eastAsia="宋体" w:hAnsi="宋体" w:hint="eastAsia"/>
          <w:szCs w:val="21"/>
        </w:rPr>
        <w:t>本</w:t>
      </w:r>
      <w:r w:rsidRPr="004A4E07">
        <w:rPr>
          <w:rFonts w:ascii="宋体" w:eastAsia="宋体" w:hAnsi="宋体"/>
          <w:szCs w:val="21"/>
        </w:rPr>
        <w:t>单位同意利用工作时间，参加本单位组织之外的继续教育活动。</w:t>
      </w:r>
    </w:p>
    <w:p w14:paraId="1F3B5A3A"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lastRenderedPageBreak/>
        <w:t>第十一条</w:t>
      </w:r>
      <w:r w:rsidRPr="004A4E07">
        <w:rPr>
          <w:rFonts w:ascii="宋体" w:eastAsia="宋体" w:hAnsi="宋体"/>
          <w:szCs w:val="21"/>
        </w:rPr>
        <w:t xml:space="preserve"> 专业技术人员经</w:t>
      </w:r>
      <w:r w:rsidRPr="004A4E07">
        <w:rPr>
          <w:rFonts w:ascii="宋体" w:eastAsia="宋体" w:hAnsi="宋体" w:hint="eastAsia"/>
          <w:szCs w:val="21"/>
        </w:rPr>
        <w:t>本</w:t>
      </w:r>
      <w:r w:rsidRPr="004A4E07">
        <w:rPr>
          <w:rFonts w:ascii="宋体" w:eastAsia="宋体" w:hAnsi="宋体"/>
          <w:szCs w:val="21"/>
        </w:rPr>
        <w:t>单位同意，脱产或者半脱产参加继续教育活动的，会员单位应当按照国家有关规定或者与劳动者的约定，支付工资、福利等待遇。</w:t>
      </w:r>
    </w:p>
    <w:p w14:paraId="430126A8"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第十二条</w:t>
      </w:r>
      <w:r w:rsidRPr="004A4E07">
        <w:rPr>
          <w:rFonts w:ascii="宋体" w:eastAsia="宋体" w:hAnsi="宋体"/>
          <w:szCs w:val="21"/>
        </w:rPr>
        <w:t xml:space="preserve"> 会员单位可以与生产、教学、科研等单位联合开展继续教育活动，建立生产、教学、科研以及项目、资金、人才相结合的继续教育模式。</w:t>
      </w:r>
    </w:p>
    <w:p w14:paraId="1E34CEBB"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第十三条</w:t>
      </w:r>
      <w:r w:rsidRPr="004A4E07">
        <w:rPr>
          <w:rFonts w:ascii="宋体" w:eastAsia="宋体" w:hAnsi="宋体"/>
          <w:bCs/>
          <w:szCs w:val="21"/>
        </w:rPr>
        <w:t xml:space="preserve"> </w:t>
      </w:r>
      <w:r w:rsidRPr="004A4E07">
        <w:rPr>
          <w:rFonts w:ascii="宋体" w:eastAsia="宋体" w:hAnsi="宋体"/>
          <w:szCs w:val="21"/>
        </w:rPr>
        <w:t>会员单位应当建立继续教育登记管理制度，对专业技术人员参加继续教育的种类、内容、时间和考试考核结果等情况进行记录。</w:t>
      </w:r>
    </w:p>
    <w:p w14:paraId="6AEB8B49"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第十四条</w:t>
      </w:r>
      <w:r w:rsidRPr="004A4E07">
        <w:rPr>
          <w:rFonts w:ascii="宋体" w:eastAsia="宋体" w:hAnsi="宋体"/>
          <w:szCs w:val="21"/>
        </w:rPr>
        <w:t xml:space="preserve"> 会员单位应当建立本单位专业技术人员继续教育与使用、晋升相衔接的激励机制，把专业技术人员参加继续教育情况作为专业技术人员考核评价、岗位聘用的重要依据。</w:t>
      </w:r>
    </w:p>
    <w:p w14:paraId="694B67ED" w14:textId="77777777" w:rsidR="00C57E15" w:rsidRPr="004A4E07" w:rsidRDefault="00062604">
      <w:pPr>
        <w:spacing w:line="400" w:lineRule="exact"/>
        <w:rPr>
          <w:rFonts w:ascii="宋体" w:eastAsia="宋体" w:hAnsi="宋体"/>
          <w:szCs w:val="21"/>
        </w:rPr>
      </w:pPr>
      <w:r w:rsidRPr="004A4E07">
        <w:rPr>
          <w:rFonts w:ascii="宋体" w:eastAsia="宋体" w:hAnsi="宋体"/>
          <w:szCs w:val="21"/>
        </w:rPr>
        <w:t xml:space="preserve">   </w:t>
      </w:r>
      <w:r w:rsidRPr="004A4E07">
        <w:rPr>
          <w:rFonts w:ascii="宋体" w:eastAsia="宋体" w:hAnsi="宋体" w:hint="eastAsia"/>
          <w:bCs/>
          <w:szCs w:val="21"/>
        </w:rPr>
        <w:t xml:space="preserve">第十五条 </w:t>
      </w:r>
      <w:r w:rsidRPr="004A4E07">
        <w:rPr>
          <w:rFonts w:ascii="宋体" w:eastAsia="宋体" w:hAnsi="宋体"/>
          <w:szCs w:val="21"/>
        </w:rPr>
        <w:t>专业技术人员参加继续教育情况应当作为聘任专业技术职务或者申报评定上一级资格的重要条件。有关法律法规规定专业技术人员参加继续教育作为职业资格登记或者注册的必要条件。</w:t>
      </w:r>
    </w:p>
    <w:p w14:paraId="0CDEEB68"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第十六条</w:t>
      </w:r>
      <w:r w:rsidRPr="004A4E07">
        <w:rPr>
          <w:rFonts w:ascii="宋体" w:eastAsia="宋体" w:hAnsi="宋体"/>
          <w:szCs w:val="21"/>
        </w:rPr>
        <w:t xml:space="preserve"> </w:t>
      </w:r>
      <w:r w:rsidRPr="004A4E07">
        <w:rPr>
          <w:rFonts w:ascii="宋体" w:eastAsia="宋体" w:hAnsi="宋体" w:hint="eastAsia"/>
          <w:szCs w:val="21"/>
        </w:rPr>
        <w:t>协会</w:t>
      </w:r>
      <w:r w:rsidRPr="004A4E07">
        <w:rPr>
          <w:rFonts w:ascii="宋体" w:eastAsia="宋体" w:hAnsi="宋体"/>
          <w:szCs w:val="21"/>
        </w:rPr>
        <w:t>应当按照专兼职结合的原则，聘请具有丰富实践经验、理论水平高的业务骨干和专家学者，建设继续教育师资队伍。</w:t>
      </w:r>
    </w:p>
    <w:p w14:paraId="5EF9B55E"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第十七条</w:t>
      </w:r>
      <w:r w:rsidRPr="004A4E07">
        <w:rPr>
          <w:rFonts w:ascii="宋体" w:eastAsia="宋体" w:hAnsi="宋体" w:hint="eastAsia"/>
          <w:szCs w:val="21"/>
        </w:rPr>
        <w:t xml:space="preserve"> 协会可以结合实际，建设区域性、专业性专业技术人员继续教育基地。</w:t>
      </w:r>
    </w:p>
    <w:p w14:paraId="2CAFC705" w14:textId="77777777" w:rsidR="00C57E15" w:rsidRPr="004A4E07" w:rsidRDefault="00062604">
      <w:pPr>
        <w:spacing w:line="400" w:lineRule="exact"/>
        <w:ind w:firstLineChars="200" w:firstLine="420"/>
        <w:rPr>
          <w:rFonts w:ascii="宋体" w:eastAsia="宋体" w:hAnsi="宋体"/>
          <w:bCs/>
          <w:szCs w:val="21"/>
        </w:rPr>
      </w:pPr>
      <w:r w:rsidRPr="004A4E07">
        <w:rPr>
          <w:rFonts w:ascii="宋体" w:eastAsia="宋体" w:hAnsi="宋体" w:hint="eastAsia"/>
          <w:bCs/>
          <w:szCs w:val="21"/>
        </w:rPr>
        <w:t>第十八条</w:t>
      </w:r>
      <w:r w:rsidRPr="004A4E07">
        <w:rPr>
          <w:rFonts w:ascii="宋体" w:eastAsia="宋体" w:hAnsi="宋体"/>
          <w:bCs/>
          <w:szCs w:val="21"/>
        </w:rPr>
        <w:t xml:space="preserve"> </w:t>
      </w:r>
      <w:r w:rsidRPr="004A4E07">
        <w:rPr>
          <w:rFonts w:ascii="宋体" w:eastAsia="宋体" w:hAnsi="宋体" w:hint="eastAsia"/>
          <w:szCs w:val="21"/>
        </w:rPr>
        <w:t>中国清洗行业企业应当把专业技术人员继续教育作为企业评优授奖等工作重要条件。</w:t>
      </w:r>
    </w:p>
    <w:p w14:paraId="6E72C58F" w14:textId="7777777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 xml:space="preserve">第十九条 </w:t>
      </w:r>
      <w:r w:rsidRPr="004A4E07">
        <w:rPr>
          <w:rFonts w:ascii="宋体" w:eastAsia="宋体" w:hAnsi="宋体" w:hint="eastAsia"/>
          <w:szCs w:val="21"/>
        </w:rPr>
        <w:t>协会秘书处</w:t>
      </w:r>
      <w:r w:rsidRPr="004A4E07">
        <w:rPr>
          <w:rFonts w:ascii="宋体" w:eastAsia="宋体" w:hAnsi="宋体"/>
          <w:szCs w:val="21"/>
        </w:rPr>
        <w:t>依法对会员单位执行本</w:t>
      </w:r>
      <w:r w:rsidRPr="004A4E07">
        <w:rPr>
          <w:rFonts w:ascii="宋体" w:eastAsia="宋体" w:hAnsi="宋体" w:hint="eastAsia"/>
          <w:szCs w:val="21"/>
        </w:rPr>
        <w:t>规则</w:t>
      </w:r>
      <w:r w:rsidRPr="004A4E07">
        <w:rPr>
          <w:rFonts w:ascii="宋体" w:eastAsia="宋体" w:hAnsi="宋体"/>
          <w:szCs w:val="21"/>
        </w:rPr>
        <w:t>的情况进行监督检查。</w:t>
      </w:r>
    </w:p>
    <w:p w14:paraId="4411E860" w14:textId="54A94497" w:rsidR="00C57E15" w:rsidRPr="004A4E07" w:rsidRDefault="00062604">
      <w:pPr>
        <w:spacing w:line="400" w:lineRule="exact"/>
        <w:ind w:firstLineChars="200" w:firstLine="420"/>
        <w:rPr>
          <w:rFonts w:ascii="宋体" w:eastAsia="宋体" w:hAnsi="宋体"/>
          <w:szCs w:val="21"/>
        </w:rPr>
      </w:pPr>
      <w:r w:rsidRPr="004A4E07">
        <w:rPr>
          <w:rFonts w:ascii="宋体" w:eastAsia="宋体" w:hAnsi="宋体" w:hint="eastAsia"/>
          <w:bCs/>
          <w:szCs w:val="21"/>
        </w:rPr>
        <w:t xml:space="preserve">第二十条 </w:t>
      </w:r>
      <w:r w:rsidRPr="004A4E07">
        <w:rPr>
          <w:rFonts w:ascii="宋体" w:eastAsia="宋体" w:hAnsi="宋体"/>
          <w:szCs w:val="21"/>
        </w:rPr>
        <w:t>本规定自</w:t>
      </w:r>
      <w:r w:rsidR="00F5272D">
        <w:rPr>
          <w:rFonts w:ascii="宋体" w:eastAsia="宋体" w:hAnsi="宋体"/>
          <w:szCs w:val="21"/>
        </w:rPr>
        <w:t>202</w:t>
      </w:r>
      <w:r w:rsidR="005C282D">
        <w:rPr>
          <w:rFonts w:ascii="宋体" w:eastAsia="宋体" w:hAnsi="宋体"/>
          <w:szCs w:val="21"/>
        </w:rPr>
        <w:t>2</w:t>
      </w:r>
      <w:r w:rsidRPr="004A4E07">
        <w:rPr>
          <w:rFonts w:ascii="宋体" w:eastAsia="宋体" w:hAnsi="宋体"/>
          <w:szCs w:val="21"/>
        </w:rPr>
        <w:t>年</w:t>
      </w:r>
      <w:r w:rsidR="005C282D">
        <w:rPr>
          <w:rFonts w:ascii="宋体" w:eastAsia="宋体" w:hAnsi="宋体"/>
          <w:szCs w:val="21"/>
        </w:rPr>
        <w:t>5</w:t>
      </w:r>
      <w:r w:rsidRPr="004A4E07">
        <w:rPr>
          <w:rFonts w:ascii="宋体" w:eastAsia="宋体" w:hAnsi="宋体"/>
          <w:szCs w:val="21"/>
        </w:rPr>
        <w:t>月</w:t>
      </w:r>
      <w:r w:rsidR="00F5272D">
        <w:rPr>
          <w:rFonts w:ascii="宋体" w:eastAsia="宋体" w:hAnsi="宋体"/>
          <w:szCs w:val="21"/>
        </w:rPr>
        <w:t>1</w:t>
      </w:r>
      <w:r w:rsidRPr="004A4E07">
        <w:rPr>
          <w:rFonts w:ascii="宋体" w:eastAsia="宋体" w:hAnsi="宋体"/>
          <w:szCs w:val="21"/>
        </w:rPr>
        <w:t>日起施行。</w:t>
      </w:r>
    </w:p>
    <w:sectPr w:rsidR="00C57E15" w:rsidRPr="004A4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D2928" w14:textId="77777777" w:rsidR="00F83E86" w:rsidRDefault="00F83E86" w:rsidP="004A4E07">
      <w:r>
        <w:separator/>
      </w:r>
    </w:p>
  </w:endnote>
  <w:endnote w:type="continuationSeparator" w:id="0">
    <w:p w14:paraId="294FE083" w14:textId="77777777" w:rsidR="00F83E86" w:rsidRDefault="00F83E86" w:rsidP="004A4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E5BD1" w14:textId="77777777" w:rsidR="00F83E86" w:rsidRDefault="00F83E86" w:rsidP="004A4E07">
      <w:r>
        <w:separator/>
      </w:r>
    </w:p>
  </w:footnote>
  <w:footnote w:type="continuationSeparator" w:id="0">
    <w:p w14:paraId="48FC93BE" w14:textId="77777777" w:rsidR="00F83E86" w:rsidRDefault="00F83E86" w:rsidP="004A4E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2ED"/>
    <w:rsid w:val="00062604"/>
    <w:rsid w:val="002F27DE"/>
    <w:rsid w:val="00334446"/>
    <w:rsid w:val="003507B4"/>
    <w:rsid w:val="004A4E07"/>
    <w:rsid w:val="00554958"/>
    <w:rsid w:val="005C282D"/>
    <w:rsid w:val="00624FB9"/>
    <w:rsid w:val="007B349E"/>
    <w:rsid w:val="0090428A"/>
    <w:rsid w:val="00AF2344"/>
    <w:rsid w:val="00B93F1E"/>
    <w:rsid w:val="00BC71B0"/>
    <w:rsid w:val="00C57E15"/>
    <w:rsid w:val="00D1567D"/>
    <w:rsid w:val="00D34284"/>
    <w:rsid w:val="00E84003"/>
    <w:rsid w:val="00E91973"/>
    <w:rsid w:val="00ED1C6D"/>
    <w:rsid w:val="00F5272D"/>
    <w:rsid w:val="00F662ED"/>
    <w:rsid w:val="00F83E86"/>
    <w:rsid w:val="0D805E4E"/>
    <w:rsid w:val="3A0E0C00"/>
    <w:rsid w:val="3EFC1EE0"/>
    <w:rsid w:val="40AC17B0"/>
    <w:rsid w:val="469B4F69"/>
    <w:rsid w:val="6B492EFE"/>
    <w:rsid w:val="6E817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00BD25"/>
  <w15:docId w15:val="{8DD5B518-64A8-4F9F-BFD8-358362C0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E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4E07"/>
    <w:rPr>
      <w:kern w:val="2"/>
      <w:sz w:val="18"/>
      <w:szCs w:val="18"/>
    </w:rPr>
  </w:style>
  <w:style w:type="paragraph" w:styleId="a5">
    <w:name w:val="footer"/>
    <w:basedOn w:val="a"/>
    <w:link w:val="a6"/>
    <w:uiPriority w:val="99"/>
    <w:unhideWhenUsed/>
    <w:rsid w:val="004A4E07"/>
    <w:pPr>
      <w:tabs>
        <w:tab w:val="center" w:pos="4153"/>
        <w:tab w:val="right" w:pos="8306"/>
      </w:tabs>
      <w:snapToGrid w:val="0"/>
      <w:jc w:val="left"/>
    </w:pPr>
    <w:rPr>
      <w:sz w:val="18"/>
      <w:szCs w:val="18"/>
    </w:rPr>
  </w:style>
  <w:style w:type="character" w:customStyle="1" w:styleId="a6">
    <w:name w:val="页脚 字符"/>
    <w:basedOn w:val="a0"/>
    <w:link w:val="a5"/>
    <w:uiPriority w:val="99"/>
    <w:rsid w:val="004A4E0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1A8541-0D3E-4207-8DC6-38F2FAFB4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思奇 杜</dc:creator>
  <cp:lastModifiedBy>1196048425@qq.com</cp:lastModifiedBy>
  <cp:revision>13</cp:revision>
  <cp:lastPrinted>2021-07-15T07:46:00Z</cp:lastPrinted>
  <dcterms:created xsi:type="dcterms:W3CDTF">2021-06-04T03:33:00Z</dcterms:created>
  <dcterms:modified xsi:type="dcterms:W3CDTF">2022-03-31T02:20:00Z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24B7ED0195894E62BDE1A3C4F8DC4475</vt:lpwstr>
  </property>
</Properties>
</file>