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DB822">
      <w:pPr>
        <w:widowControl/>
        <w:adjustRightInd w:val="0"/>
        <w:snapToGrid w:val="0"/>
        <w:spacing w:line="400" w:lineRule="exact"/>
        <w:jc w:val="left"/>
        <w:rPr>
          <w:rFonts w:hint="eastAsia" w:ascii="楷体" w:hAnsi="楷体" w:eastAsia="楷体"/>
          <w:sz w:val="30"/>
          <w:szCs w:val="30"/>
        </w:rPr>
      </w:pPr>
      <w:bookmarkStart w:id="0" w:name="_GoBack"/>
      <w:bookmarkEnd w:id="0"/>
      <w:r>
        <w:rPr>
          <w:rFonts w:hint="eastAsia" w:ascii="楷体" w:hAnsi="楷体" w:eastAsia="楷体"/>
          <w:sz w:val="30"/>
          <w:szCs w:val="30"/>
        </w:rPr>
        <w:t xml:space="preserve">附件3： </w:t>
      </w:r>
      <w:r>
        <w:rPr>
          <w:rFonts w:ascii="楷体" w:hAnsi="楷体" w:eastAsia="楷体"/>
          <w:sz w:val="30"/>
          <w:szCs w:val="30"/>
        </w:rPr>
        <w:t>2026年</w:t>
      </w:r>
      <w:r>
        <w:rPr>
          <w:rFonts w:hint="eastAsia" w:ascii="楷体" w:hAnsi="楷体" w:eastAsia="楷体"/>
          <w:sz w:val="30"/>
          <w:szCs w:val="30"/>
        </w:rPr>
        <w:t>专委会</w:t>
      </w:r>
      <w:r>
        <w:rPr>
          <w:rFonts w:ascii="楷体" w:hAnsi="楷体" w:eastAsia="楷体"/>
          <w:sz w:val="30"/>
          <w:szCs w:val="30"/>
        </w:rPr>
        <w:t>及行业标准</w:t>
      </w:r>
      <w:r>
        <w:rPr>
          <w:rFonts w:hint="eastAsia" w:ascii="楷体" w:hAnsi="楷体" w:eastAsia="楷体"/>
          <w:sz w:val="30"/>
          <w:szCs w:val="30"/>
        </w:rPr>
        <w:t>化工作</w:t>
      </w:r>
      <w:r>
        <w:rPr>
          <w:rFonts w:ascii="楷体" w:hAnsi="楷体" w:eastAsia="楷体"/>
          <w:sz w:val="30"/>
          <w:szCs w:val="30"/>
        </w:rPr>
        <w:t>会议</w:t>
      </w:r>
      <w:r>
        <w:rPr>
          <w:rFonts w:hint="eastAsia" w:ascii="楷体" w:hAnsi="楷体" w:eastAsia="楷体"/>
          <w:sz w:val="30"/>
          <w:szCs w:val="30"/>
        </w:rPr>
        <w:t>参会回执</w:t>
      </w:r>
    </w:p>
    <w:p w14:paraId="071DEEC2">
      <w:pPr>
        <w:widowControl/>
        <w:adjustRightInd w:val="0"/>
        <w:snapToGrid w:val="0"/>
        <w:jc w:val="left"/>
        <w:rPr>
          <w:rFonts w:hint="eastAsia" w:ascii="黑体" w:hAnsi="黑体" w:eastAsia="黑体"/>
          <w:sz w:val="32"/>
          <w:szCs w:val="32"/>
        </w:rPr>
      </w:pPr>
    </w:p>
    <w:tbl>
      <w:tblPr>
        <w:tblStyle w:val="10"/>
        <w:tblW w:w="99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1275"/>
        <w:gridCol w:w="1165"/>
        <w:gridCol w:w="2535"/>
        <w:gridCol w:w="525"/>
        <w:gridCol w:w="3924"/>
        <w:gridCol w:w="32"/>
      </w:tblGrid>
      <w:tr w14:paraId="69DAC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 w14:paraId="225D4C7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8149" w:type="dxa"/>
            <w:gridSpan w:val="4"/>
            <w:tcBorders>
              <w:top w:val="single" w:color="auto" w:sz="4" w:space="0"/>
              <w:left w:val="single" w:color="000000" w:sz="8" w:space="0"/>
              <w:right w:val="single" w:color="auto" w:sz="4" w:space="0"/>
            </w:tcBorders>
            <w:vAlign w:val="center"/>
          </w:tcPr>
          <w:p w14:paraId="704A34DC">
            <w:pPr>
              <w:rPr>
                <w:rFonts w:hint="eastAsia" w:ascii="宋体" w:hAnsi="宋体"/>
                <w:sz w:val="24"/>
              </w:rPr>
            </w:pPr>
          </w:p>
        </w:tc>
      </w:tr>
      <w:tr w14:paraId="072FD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86F40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代表姓名</w:t>
            </w:r>
          </w:p>
        </w:tc>
        <w:tc>
          <w:tcPr>
            <w:tcW w:w="1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4D61F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B38F3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4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6899542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住宿需求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</w:tr>
      <w:tr w14:paraId="45D18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58D70C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3EC75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72489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4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A57CFF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□包房     □拼房</w:t>
            </w:r>
          </w:p>
        </w:tc>
      </w:tr>
      <w:tr w14:paraId="4E682B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B36A7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081D71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E331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4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ADAFE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□包房     □拼房</w:t>
            </w:r>
          </w:p>
        </w:tc>
      </w:tr>
      <w:tr w14:paraId="32C7A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631B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8E212F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9BCA8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4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2B5C8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□包房     □拼房</w:t>
            </w:r>
          </w:p>
        </w:tc>
      </w:tr>
      <w:tr w14:paraId="1D22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10" w:hRule="atLeast"/>
          <w:jc w:val="center"/>
        </w:trPr>
        <w:tc>
          <w:tcPr>
            <w:tcW w:w="1790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9975A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1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433D65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25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97083D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44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823B6A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□包房     □拼房</w:t>
            </w:r>
          </w:p>
        </w:tc>
      </w:tr>
      <w:tr w14:paraId="1394D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515" w:type="dxa"/>
            <w:vMerge w:val="restart"/>
            <w:tcBorders>
              <w:top w:val="single" w:color="000000" w:sz="8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CB7F9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</w:t>
            </w:r>
          </w:p>
          <w:p w14:paraId="382AB97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要</w:t>
            </w:r>
          </w:p>
          <w:p w14:paraId="5A19637E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提</w:t>
            </w:r>
          </w:p>
          <w:p w14:paraId="1B0AB62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示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FA1CA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住宿</w:t>
            </w:r>
          </w:p>
          <w:p w14:paraId="0A29240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1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7571A32">
            <w:pPr>
              <w:spacing w:before="156"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会议酒店协议价格为（有窗标间、大床均为400元/（间·天含双早），拼房200元/（床·天），协议价格有效期为2026年8月25-2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szCs w:val="21"/>
              </w:rPr>
              <w:t>日。因房源紧张，请务必明确住宿需求（拼房需求无法满足时，房费差应由入住人单独承担；临时变更需求可能无法满足请见谅）。</w:t>
            </w:r>
          </w:p>
        </w:tc>
      </w:tr>
      <w:tr w14:paraId="5FCE9F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EAE4F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5E50D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烟台东山</w:t>
            </w:r>
          </w:p>
          <w:p w14:paraId="1A5006AC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宾馆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5号楼</w:t>
            </w:r>
          </w:p>
        </w:tc>
        <w:tc>
          <w:tcPr>
            <w:tcW w:w="8181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CC1AA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酒店地址：烟台东山宾馆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5号楼</w:t>
            </w:r>
            <w:r>
              <w:rPr>
                <w:rFonts w:hint="eastAsia" w:ascii="宋体" w:hAnsi="宋体"/>
                <w:szCs w:val="21"/>
              </w:rPr>
              <w:t>（烟台芝罘区环山路207号）</w:t>
            </w:r>
          </w:p>
          <w:p w14:paraId="693E592E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距</w:t>
            </w:r>
            <w:r>
              <w:rPr>
                <w:rFonts w:hint="eastAsia" w:ascii="宋体" w:hAnsi="宋体"/>
                <w:szCs w:val="21"/>
              </w:rPr>
              <w:t>烟台站</w:t>
            </w:r>
            <w:r>
              <w:rPr>
                <w:rFonts w:ascii="宋体" w:hAnsi="宋体"/>
                <w:szCs w:val="21"/>
              </w:rPr>
              <w:t>约</w:t>
            </w:r>
            <w:r>
              <w:rPr>
                <w:rFonts w:hint="eastAsia" w:ascii="宋体" w:hAnsi="宋体"/>
                <w:szCs w:val="21"/>
              </w:rPr>
              <w:t>6.9</w:t>
            </w:r>
            <w:r>
              <w:rPr>
                <w:rFonts w:ascii="宋体" w:hAnsi="宋体"/>
                <w:szCs w:val="21"/>
              </w:rPr>
              <w:t>公里，</w:t>
            </w:r>
            <w:r>
              <w:rPr>
                <w:rFonts w:hint="eastAsia" w:ascii="宋体" w:hAnsi="宋体"/>
                <w:szCs w:val="21"/>
              </w:rPr>
              <w:t>驾车19</w:t>
            </w:r>
            <w:r>
              <w:rPr>
                <w:rFonts w:ascii="宋体" w:hAnsi="宋体"/>
                <w:szCs w:val="21"/>
              </w:rPr>
              <w:t>分钟可达</w:t>
            </w:r>
            <w:r>
              <w:rPr>
                <w:rFonts w:hint="eastAsia" w:ascii="宋体" w:hAnsi="宋体"/>
                <w:szCs w:val="21"/>
              </w:rPr>
              <w:t>，打车20元左右</w:t>
            </w:r>
            <w:r>
              <w:rPr>
                <w:rFonts w:ascii="宋体" w:hAnsi="宋体"/>
                <w:szCs w:val="21"/>
              </w:rPr>
              <w:t>；</w:t>
            </w:r>
          </w:p>
          <w:p w14:paraId="17F027AC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酒店</w:t>
            </w:r>
            <w:r>
              <w:rPr>
                <w:rFonts w:ascii="宋体" w:hAnsi="宋体"/>
                <w:szCs w:val="21"/>
              </w:rPr>
              <w:t>距</w:t>
            </w:r>
            <w:r>
              <w:rPr>
                <w:rFonts w:hint="eastAsia" w:ascii="宋体" w:hAnsi="宋体"/>
                <w:szCs w:val="21"/>
              </w:rPr>
              <w:t>蓬莱机场52公里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</w:rPr>
              <w:t>驾车</w:t>
            </w:r>
            <w:r>
              <w:rPr>
                <w:rFonts w:ascii="宋体" w:hAnsi="宋体"/>
                <w:szCs w:val="21"/>
              </w:rPr>
              <w:t>约</w:t>
            </w:r>
            <w:r>
              <w:rPr>
                <w:rFonts w:hint="eastAsia" w:ascii="宋体" w:hAnsi="宋体"/>
                <w:szCs w:val="21"/>
              </w:rPr>
              <w:t>60</w:t>
            </w:r>
            <w:r>
              <w:rPr>
                <w:rFonts w:ascii="宋体" w:hAnsi="宋体"/>
                <w:szCs w:val="21"/>
              </w:rPr>
              <w:t>分钟</w:t>
            </w:r>
            <w:r>
              <w:rPr>
                <w:rFonts w:hint="eastAsia" w:ascii="宋体" w:hAnsi="宋体"/>
                <w:szCs w:val="21"/>
              </w:rPr>
              <w:t>，打车150-180元左右</w:t>
            </w:r>
          </w:p>
          <w:p w14:paraId="732EA721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机场大巴到东方海天大酒店地方，距离酒店2公里，步行10～15分钟，打车起步价9元。</w:t>
            </w:r>
          </w:p>
        </w:tc>
      </w:tr>
      <w:tr w14:paraId="0DDEC7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6" w:hRule="atLeast"/>
          <w:jc w:val="center"/>
        </w:trPr>
        <w:tc>
          <w:tcPr>
            <w:tcW w:w="51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1AEEE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65609A2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发票及开票信息</w:t>
            </w:r>
          </w:p>
        </w:tc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606C520">
            <w:pPr>
              <w:spacing w:before="156" w:beforeLine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提前汇款的代表汇款后直接识别右侧二维码，提交开票信息，开具电子发票，如需专票请在留言中注明。</w:t>
            </w:r>
          </w:p>
          <w:p w14:paraId="0CC5393D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单位名称：中国工业清洗协会</w:t>
            </w:r>
          </w:p>
          <w:p w14:paraId="0531A01F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开户行：招商银行北京北三环支行</w:t>
            </w:r>
          </w:p>
          <w:p w14:paraId="5BD87943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账号：110908372610601</w:t>
            </w:r>
          </w:p>
        </w:tc>
        <w:tc>
          <w:tcPr>
            <w:tcW w:w="395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0DB6E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  <w:r>
              <w:drawing>
                <wp:inline distT="0" distB="0" distL="114300" distR="114300">
                  <wp:extent cx="1378585" cy="1384300"/>
                  <wp:effectExtent l="0" t="0" r="2540" b="6350"/>
                  <wp:docPr id="2" name="图片 2" descr="微信截图_20240729102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截图_2024072910261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58" cy="1390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E22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515" w:type="dxa"/>
            <w:vMerge w:val="continue"/>
            <w:tcBorders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69870B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28CF9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资料</w:t>
            </w:r>
          </w:p>
          <w:p w14:paraId="65B05C5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发放</w:t>
            </w:r>
          </w:p>
        </w:tc>
        <w:tc>
          <w:tcPr>
            <w:tcW w:w="8181" w:type="dxa"/>
            <w:gridSpan w:val="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39D2A3C9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只有大会通过审核的指定单位才有资格在会议现场发放</w:t>
            </w:r>
            <w:r>
              <w:rPr>
                <w:rFonts w:hint="eastAsia" w:ascii="宋体" w:hAnsi="宋体"/>
                <w:szCs w:val="21"/>
              </w:rPr>
              <w:t>企业资料。</w:t>
            </w:r>
          </w:p>
        </w:tc>
      </w:tr>
    </w:tbl>
    <w:p w14:paraId="5E4D73DF">
      <w:pPr>
        <w:pStyle w:val="9"/>
        <w:spacing w:before="0" w:beforeAutospacing="0" w:after="0" w:afterAutospacing="0" w:line="275" w:lineRule="atLeast"/>
        <w:rPr>
          <w:rFonts w:hint="eastAsia"/>
          <w:szCs w:val="21"/>
        </w:rPr>
      </w:pPr>
    </w:p>
    <w:p w14:paraId="5C63184A">
      <w:pPr>
        <w:pStyle w:val="9"/>
        <w:spacing w:before="0" w:beforeAutospacing="0" w:after="0" w:afterAutospacing="0" w:line="275" w:lineRule="atLeast"/>
        <w:rPr>
          <w:rFonts w:hint="eastAsia"/>
          <w:szCs w:val="21"/>
        </w:rPr>
      </w:pPr>
      <w:r>
        <w:rPr>
          <w:rFonts w:hint="eastAsia"/>
          <w:szCs w:val="21"/>
        </w:rPr>
        <w:t>请于8</w:t>
      </w:r>
      <w:r>
        <w:rPr>
          <w:szCs w:val="21"/>
        </w:rPr>
        <w:t>月</w:t>
      </w:r>
      <w:r>
        <w:rPr>
          <w:rFonts w:hint="eastAsia"/>
          <w:szCs w:val="21"/>
          <w:lang w:val="en-US" w:eastAsia="zh-CN"/>
        </w:rPr>
        <w:t>18</w:t>
      </w:r>
      <w:r>
        <w:rPr>
          <w:szCs w:val="21"/>
        </w:rPr>
        <w:t>日前</w:t>
      </w:r>
      <w:r>
        <w:rPr>
          <w:rFonts w:hint="eastAsia"/>
          <w:szCs w:val="21"/>
        </w:rPr>
        <w:t>将报名表发邮件至huizhan</w:t>
      </w:r>
      <w:r>
        <w:fldChar w:fldCharType="begin"/>
      </w:r>
      <w:r>
        <w:instrText xml:space="preserve"> HYPERLINK "mailto:icac@icac.org.cn" </w:instrText>
      </w:r>
      <w:r>
        <w:fldChar w:fldCharType="separate"/>
      </w:r>
      <w:r>
        <w:rPr>
          <w:rFonts w:hint="eastAsia"/>
          <w:szCs w:val="21"/>
        </w:rPr>
        <w:t>@</w:t>
      </w:r>
      <w:r>
        <w:rPr>
          <w:szCs w:val="21"/>
        </w:rPr>
        <w:t>icac.org.cn</w:t>
      </w:r>
      <w:r>
        <w:rPr>
          <w:szCs w:val="21"/>
        </w:rPr>
        <w:fldChar w:fldCharType="end"/>
      </w:r>
      <w:r>
        <w:rPr>
          <w:rFonts w:hint="eastAsia"/>
          <w:szCs w:val="21"/>
        </w:rPr>
        <w:t>，457911723@qq.com</w:t>
      </w:r>
    </w:p>
    <w:p w14:paraId="60A7A666">
      <w:pPr>
        <w:pStyle w:val="9"/>
        <w:spacing w:before="0" w:beforeAutospacing="0" w:after="0" w:afterAutospacing="0" w:line="275" w:lineRule="atLeast"/>
        <w:rPr>
          <w:rFonts w:hint="eastAsia"/>
          <w:szCs w:val="21"/>
        </w:rPr>
      </w:pPr>
      <w:r>
        <w:rPr>
          <w:rFonts w:hint="eastAsia"/>
          <w:szCs w:val="21"/>
        </w:rPr>
        <w:t>电话：</w:t>
      </w:r>
      <w:r>
        <w:rPr>
          <w:szCs w:val="21"/>
        </w:rPr>
        <w:t>010-64429463、64436337</w:t>
      </w:r>
    </w:p>
    <w:p w14:paraId="1AA776E4">
      <w:pPr>
        <w:pStyle w:val="9"/>
        <w:spacing w:before="0" w:beforeAutospacing="0" w:after="0" w:afterAutospacing="0" w:line="400" w:lineRule="exact"/>
        <w:rPr>
          <w:rFonts w:hint="eastAsia" w:asciiTheme="minorEastAsia" w:hAnsiTheme="minorEastAsia"/>
          <w:sz w:val="28"/>
          <w:szCs w:val="28"/>
        </w:rPr>
      </w:pPr>
      <w:r>
        <w:rPr>
          <w:rFonts w:hint="eastAsia"/>
          <w:szCs w:val="21"/>
        </w:rPr>
        <w:t>联系人：马春玲  周新超   王骁   刘奇   周子安  黄俊博  任瑾曦</w:t>
      </w:r>
    </w:p>
    <w:p w14:paraId="1411C296">
      <w:pPr>
        <w:spacing w:line="480" w:lineRule="exact"/>
        <w:jc w:val="both"/>
        <w:rPr>
          <w:rFonts w:hint="eastAsia" w:ascii="仿宋" w:hAnsi="仿宋" w:eastAsia="仿宋" w:cs="宋体"/>
          <w:color w:val="000000"/>
          <w:sz w:val="30"/>
          <w:szCs w:val="30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</w:sdtPr>
    <w:sdtContent>
      <w:p w14:paraId="2D1F7C2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E9C925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87C6A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1820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4806"/>
    <w:rsid w:val="00287F5A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2893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06396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94E"/>
    <w:rsid w:val="007A6AAF"/>
    <w:rsid w:val="007B247C"/>
    <w:rsid w:val="007B4782"/>
    <w:rsid w:val="007B6154"/>
    <w:rsid w:val="007C3709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8F00EA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BF790F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96439"/>
    <w:rsid w:val="00CA3262"/>
    <w:rsid w:val="00CB35B7"/>
    <w:rsid w:val="00CB74ED"/>
    <w:rsid w:val="00CC4F1C"/>
    <w:rsid w:val="00CC51C9"/>
    <w:rsid w:val="00CD7D93"/>
    <w:rsid w:val="00CF2E42"/>
    <w:rsid w:val="00CF3C71"/>
    <w:rsid w:val="00CF5918"/>
    <w:rsid w:val="00D032A6"/>
    <w:rsid w:val="00D135E1"/>
    <w:rsid w:val="00D2112F"/>
    <w:rsid w:val="00D2368D"/>
    <w:rsid w:val="00D425E9"/>
    <w:rsid w:val="00D4313A"/>
    <w:rsid w:val="00D522B1"/>
    <w:rsid w:val="00D62164"/>
    <w:rsid w:val="00D62B6C"/>
    <w:rsid w:val="00D66CDA"/>
    <w:rsid w:val="00D76C13"/>
    <w:rsid w:val="00D76FFA"/>
    <w:rsid w:val="00D80E58"/>
    <w:rsid w:val="00D95A46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E3AD9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958A8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1F34BCA"/>
    <w:rsid w:val="024A5204"/>
    <w:rsid w:val="059974E5"/>
    <w:rsid w:val="08E054E4"/>
    <w:rsid w:val="092C4847"/>
    <w:rsid w:val="09843085"/>
    <w:rsid w:val="09D17F85"/>
    <w:rsid w:val="0AB30555"/>
    <w:rsid w:val="10140BAE"/>
    <w:rsid w:val="17CE0D00"/>
    <w:rsid w:val="182932F0"/>
    <w:rsid w:val="19FB70C4"/>
    <w:rsid w:val="200B1F92"/>
    <w:rsid w:val="208A6F7D"/>
    <w:rsid w:val="2127264B"/>
    <w:rsid w:val="248E3C98"/>
    <w:rsid w:val="261358FB"/>
    <w:rsid w:val="261F39DB"/>
    <w:rsid w:val="268C1361"/>
    <w:rsid w:val="26AA3664"/>
    <w:rsid w:val="26AB2F30"/>
    <w:rsid w:val="27B44D9A"/>
    <w:rsid w:val="28A6273C"/>
    <w:rsid w:val="29193629"/>
    <w:rsid w:val="2DF363CB"/>
    <w:rsid w:val="2E7F1AA4"/>
    <w:rsid w:val="30717A1E"/>
    <w:rsid w:val="309C4B4F"/>
    <w:rsid w:val="3170029F"/>
    <w:rsid w:val="318300FE"/>
    <w:rsid w:val="3355300F"/>
    <w:rsid w:val="3554744B"/>
    <w:rsid w:val="37242F2B"/>
    <w:rsid w:val="438A4EA2"/>
    <w:rsid w:val="455B0E1B"/>
    <w:rsid w:val="47CB57B9"/>
    <w:rsid w:val="49AA39E1"/>
    <w:rsid w:val="4BA27E29"/>
    <w:rsid w:val="57141DF4"/>
    <w:rsid w:val="58284A5C"/>
    <w:rsid w:val="62CB76EA"/>
    <w:rsid w:val="63D153B2"/>
    <w:rsid w:val="6BB43DF4"/>
    <w:rsid w:val="6E5F4066"/>
    <w:rsid w:val="6FC64E5B"/>
    <w:rsid w:val="6FCF35D4"/>
    <w:rsid w:val="7433607B"/>
    <w:rsid w:val="75013F31"/>
    <w:rsid w:val="7556644F"/>
    <w:rsid w:val="76B76CC8"/>
    <w:rsid w:val="78A27969"/>
    <w:rsid w:val="7BE70EE7"/>
    <w:rsid w:val="7C8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basedOn w:val="12"/>
    <w:qFormat/>
    <w:uiPriority w:val="0"/>
    <w:rPr>
      <w:color w:val="000000"/>
      <w:u w:val="none"/>
    </w:rPr>
  </w:style>
  <w:style w:type="character" w:customStyle="1" w:styleId="15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6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7">
    <w:name w:val="scayt-misspell"/>
    <w:basedOn w:val="12"/>
    <w:qFormat/>
    <w:uiPriority w:val="0"/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4125</Words>
  <Characters>4382</Characters>
  <Lines>18</Lines>
  <Paragraphs>5</Paragraphs>
  <TotalTime>39</TotalTime>
  <ScaleCrop>false</ScaleCrop>
  <LinksUpToDate>false</LinksUpToDate>
  <CharactersWithSpaces>4475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2026-04-28T12:09:00Z</dcterms:created>
  <dc:creator>zz</dc:creator>
  <cp:lastModifiedBy>黄俊博</cp:lastModifiedBy>
  <cp:lastPrinted>2026-06-03T01:29:00Z</cp:lastPrinted>
  <dcterms:modified xsi:type="dcterms:W3CDTF">2026-06-04T08:07:51Z</dcterms:modified>
  <dc:title>中国工业清洗协会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